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58C" w:rsidRPr="00E8058C" w:rsidRDefault="00E8058C" w:rsidP="00E8058C">
      <w:pPr>
        <w:jc w:val="both"/>
        <w:rPr>
          <w:rFonts w:eastAsia="Times New Roman" w:cstheme="minorHAnsi"/>
          <w:color w:val="000000"/>
          <w:lang w:eastAsia="it-IT"/>
        </w:rPr>
      </w:pPr>
      <w:bookmarkStart w:id="0" w:name="_GoBack"/>
      <w:bookmarkEnd w:id="0"/>
      <w:r w:rsidRPr="00E8058C">
        <w:rPr>
          <w:rFonts w:eastAsia="Times New Roman" w:cstheme="minorHAnsi"/>
          <w:color w:val="000000"/>
          <w:lang w:eastAsia="it-IT"/>
        </w:rPr>
        <w:t xml:space="preserve">In ordine all’autocertificazione antimafia, tenuto conto che l’art. 85 del d. </w:t>
      </w:r>
      <w:proofErr w:type="spellStart"/>
      <w:r w:rsidRPr="00E8058C">
        <w:rPr>
          <w:rFonts w:eastAsia="Times New Roman" w:cstheme="minorHAnsi"/>
          <w:color w:val="000000"/>
          <w:lang w:eastAsia="it-IT"/>
        </w:rPr>
        <w:t>lgs</w:t>
      </w:r>
      <w:proofErr w:type="spellEnd"/>
      <w:r w:rsidRPr="00E8058C">
        <w:rPr>
          <w:rFonts w:eastAsia="Times New Roman" w:cstheme="minorHAnsi"/>
          <w:color w:val="000000"/>
          <w:lang w:eastAsia="it-IT"/>
        </w:rPr>
        <w:t>. 159/2011 individua i soggetti tenuti alla presentazione della dichiarazione sostitutiva prevista dall’art. 67 e dall’art. 91, comma 4 dello stesso decreto legislativo, si segnala che per gli enti sotto indicati è necessario produrre le dichiarazioni sostitutive dei soggetti a fianco di ciascuno indicati:</w:t>
      </w:r>
    </w:p>
    <w:p w:rsidR="00E8058C" w:rsidRPr="00E8058C" w:rsidRDefault="00E8058C" w:rsidP="00E8058C">
      <w:pPr>
        <w:rPr>
          <w:rFonts w:eastAsia="Times New Roman" w:cstheme="minorHAnsi"/>
          <w:color w:val="000000"/>
          <w:lang w:eastAsia="it-IT"/>
        </w:rPr>
      </w:pPr>
      <w:r w:rsidRPr="00E8058C">
        <w:rPr>
          <w:rFonts w:eastAsia="Times New Roman" w:cstheme="minorHAnsi"/>
          <w:color w:val="000000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830"/>
      </w:tblGrid>
      <w:tr w:rsidR="00E8058C" w:rsidRPr="00E8058C" w:rsidTr="00E8058C">
        <w:trPr>
          <w:trHeight w:val="1487"/>
        </w:trPr>
        <w:tc>
          <w:tcPr>
            <w:tcW w:w="5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8C" w:rsidRPr="00E8058C" w:rsidRDefault="00E8058C" w:rsidP="00E8058C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E8058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per le Associazioni, Fondazioni, Associazioni di volontariato, Associazioni di promozione sociale, enti filantropici organizzazioni non governative</w:t>
            </w:r>
          </w:p>
          <w:p w:rsidR="00E8058C" w:rsidRPr="00E8058C" w:rsidRDefault="00E8058C" w:rsidP="00E8058C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E8058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associazioni private di pubblica utilità, associazioni di promozione culturale o sportiva</w:t>
            </w:r>
          </w:p>
          <w:p w:rsidR="00E8058C" w:rsidRPr="00E8058C" w:rsidRDefault="00E8058C" w:rsidP="00E8058C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E8058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Enti ecclesiastici civilmente riconosciuti Università e scuole private</w:t>
            </w:r>
          </w:p>
        </w:tc>
        <w:tc>
          <w:tcPr>
            <w:tcW w:w="5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8C" w:rsidRPr="00E8058C" w:rsidRDefault="00E8058C" w:rsidP="00E8058C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E8058C">
              <w:rPr>
                <w:rFonts w:eastAsia="Times New Roman" w:cstheme="minorHAnsi"/>
                <w:color w:val="000000"/>
                <w:lang w:eastAsia="it-IT"/>
              </w:rPr>
              <w:t>1. Legali rappresentanti</w:t>
            </w:r>
          </w:p>
          <w:p w:rsidR="00E8058C" w:rsidRPr="00E8058C" w:rsidRDefault="00E8058C" w:rsidP="00E8058C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E8058C">
              <w:rPr>
                <w:rFonts w:eastAsia="Times New Roman" w:cstheme="minorHAnsi"/>
                <w:color w:val="000000"/>
                <w:lang w:eastAsia="it-IT"/>
              </w:rPr>
              <w:t>2. Membri del collegio dei revisori dei conti o sindacale (se previsti)</w:t>
            </w:r>
          </w:p>
        </w:tc>
      </w:tr>
      <w:tr w:rsidR="00E8058C" w:rsidRPr="00E8058C" w:rsidTr="00E8058C">
        <w:trPr>
          <w:trHeight w:val="1070"/>
        </w:trPr>
        <w:tc>
          <w:tcPr>
            <w:tcW w:w="5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8C" w:rsidRPr="00E8058C" w:rsidRDefault="00E8058C" w:rsidP="00E8058C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E8058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per le Società cooperative e consorzi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8C" w:rsidRPr="00E8058C" w:rsidRDefault="00E8058C" w:rsidP="00E8058C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E8058C">
              <w:rPr>
                <w:rFonts w:eastAsia="Times New Roman" w:cstheme="minorHAnsi"/>
                <w:color w:val="000000"/>
                <w:lang w:eastAsia="it-IT"/>
              </w:rPr>
              <w:t>1. Legale rappresentante</w:t>
            </w:r>
          </w:p>
          <w:p w:rsidR="00E8058C" w:rsidRPr="00E8058C" w:rsidRDefault="00E8058C" w:rsidP="00E8058C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E8058C">
              <w:rPr>
                <w:rFonts w:eastAsia="Times New Roman" w:cstheme="minorHAnsi"/>
                <w:color w:val="000000"/>
                <w:lang w:eastAsia="it-IT"/>
              </w:rPr>
              <w:t xml:space="preserve">2. Amministratori (presidente del </w:t>
            </w:r>
            <w:proofErr w:type="spellStart"/>
            <w:r w:rsidRPr="00E8058C">
              <w:rPr>
                <w:rFonts w:eastAsia="Times New Roman" w:cstheme="minorHAnsi"/>
                <w:color w:val="000000"/>
                <w:lang w:eastAsia="it-IT"/>
              </w:rPr>
              <w:t>CdA</w:t>
            </w:r>
            <w:proofErr w:type="spellEnd"/>
            <w:r w:rsidRPr="00E8058C">
              <w:rPr>
                <w:rFonts w:eastAsia="Times New Roman" w:cstheme="minorHAnsi"/>
                <w:color w:val="000000"/>
                <w:lang w:eastAsia="it-IT"/>
              </w:rPr>
              <w:t>/amministratore delegato, consiglieri)</w:t>
            </w:r>
          </w:p>
          <w:p w:rsidR="00E8058C" w:rsidRPr="00E8058C" w:rsidRDefault="00E8058C" w:rsidP="00E8058C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E8058C">
              <w:rPr>
                <w:rFonts w:eastAsia="Times New Roman" w:cstheme="minorHAnsi"/>
                <w:color w:val="000000"/>
                <w:lang w:eastAsia="it-IT"/>
              </w:rPr>
              <w:t>3. Direttore tecnico (se previsto)</w:t>
            </w:r>
          </w:p>
          <w:p w:rsidR="00E8058C" w:rsidRPr="00E8058C" w:rsidRDefault="00E8058C" w:rsidP="00E8058C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E8058C">
              <w:rPr>
                <w:rFonts w:eastAsia="Times New Roman" w:cstheme="minorHAnsi"/>
                <w:color w:val="000000"/>
                <w:lang w:eastAsia="it-IT"/>
              </w:rPr>
              <w:t>4. Membri del collegio sindacale/revisori dei conti.</w:t>
            </w:r>
          </w:p>
          <w:p w:rsidR="00E8058C" w:rsidRPr="00E8058C" w:rsidRDefault="00E8058C" w:rsidP="00E8058C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E8058C">
              <w:rPr>
                <w:rFonts w:eastAsia="Times New Roman" w:cstheme="minorHAnsi"/>
                <w:color w:val="000000"/>
                <w:lang w:eastAsia="it-IT"/>
              </w:rPr>
              <w:t>5. Ciascuno dei consorziati che nei consorzi e nelle società consortili</w:t>
            </w:r>
          </w:p>
          <w:p w:rsidR="00E8058C" w:rsidRPr="00E8058C" w:rsidRDefault="00E8058C" w:rsidP="00E8058C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E8058C">
              <w:rPr>
                <w:rFonts w:eastAsia="Times New Roman" w:cstheme="minorHAnsi"/>
                <w:color w:val="000000"/>
                <w:lang w:eastAsia="it-IT"/>
              </w:rPr>
              <w:t>detenga una partecipazione superiore al 10%</w:t>
            </w:r>
          </w:p>
        </w:tc>
      </w:tr>
    </w:tbl>
    <w:p w:rsidR="00E8058C" w:rsidRPr="00E8058C" w:rsidRDefault="00E8058C" w:rsidP="00E8058C">
      <w:pPr>
        <w:rPr>
          <w:rFonts w:eastAsia="Times New Roman" w:cstheme="minorHAnsi"/>
          <w:color w:val="000000"/>
          <w:lang w:eastAsia="it-IT"/>
        </w:rPr>
      </w:pPr>
    </w:p>
    <w:p w:rsidR="00CF3B59" w:rsidRPr="00E8058C" w:rsidRDefault="00D17D0E" w:rsidP="00E8058C">
      <w:pPr>
        <w:rPr>
          <w:rFonts w:cstheme="minorHAnsi"/>
        </w:rPr>
      </w:pPr>
    </w:p>
    <w:sectPr w:rsidR="00CF3B59" w:rsidRPr="00E8058C" w:rsidSect="00C86C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8C"/>
    <w:rsid w:val="00091453"/>
    <w:rsid w:val="0016001E"/>
    <w:rsid w:val="00234287"/>
    <w:rsid w:val="003F7C22"/>
    <w:rsid w:val="00401942"/>
    <w:rsid w:val="00851E54"/>
    <w:rsid w:val="009C3258"/>
    <w:rsid w:val="00C86CFF"/>
    <w:rsid w:val="00D17D0E"/>
    <w:rsid w:val="00E8058C"/>
    <w:rsid w:val="00F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98BC91D7-4AD4-A94C-A21F-6725527A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E805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E8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MARIA BORRELLI</dc:creator>
  <cp:keywords/>
  <dc:description/>
  <cp:lastModifiedBy>ENRICO MARIA BORRELLI</cp:lastModifiedBy>
  <cp:revision>2</cp:revision>
  <dcterms:created xsi:type="dcterms:W3CDTF">2019-01-30T12:36:00Z</dcterms:created>
  <dcterms:modified xsi:type="dcterms:W3CDTF">2019-01-30T12:36:00Z</dcterms:modified>
</cp:coreProperties>
</file>